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D1" w:rsidRPr="00A040AB" w:rsidRDefault="008C39D1" w:rsidP="00DF7F8A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7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近代科学与文化</w:t>
      </w:r>
    </w:p>
    <w:p w:rsidR="008C39D1" w:rsidRPr="001B1ECA" w:rsidRDefault="008C39D1" w:rsidP="00DF7F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bookmarkEnd w:id="0"/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  <w:sz w:val="26"/>
        </w:rPr>
        <w:t>一、选择题</w:t>
      </w:r>
    </w:p>
    <w:p w:rsidR="00D75903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1</w:t>
      </w:r>
      <w:r w:rsidRPr="001B1ECA">
        <w:t>.</w:t>
      </w:r>
      <w:r w:rsidRPr="001B1ECA">
        <w:rPr>
          <w:rFonts w:hAnsi="宋体"/>
        </w:rPr>
        <w:t>19</w:t>
      </w:r>
      <w:r w:rsidRPr="001B1ECA">
        <w:rPr>
          <w:rFonts w:hAnsi="宋体"/>
        </w:rPr>
        <w:t>世纪英国诞生了一项伟大的科学理论</w:t>
      </w:r>
      <w:r w:rsidRPr="001B1ECA">
        <w:rPr>
          <w:rFonts w:hAnsi="宋体"/>
        </w:rPr>
        <w:t>,</w:t>
      </w:r>
      <w:r w:rsidRPr="001B1ECA">
        <w:rPr>
          <w:rFonts w:hAnsi="宋体"/>
        </w:rPr>
        <w:t>把越来越多的人从中世纪神学的无知、愚昧和落后中解放出来。该理论是</w:t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孟德斯鸠的三权分立学说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hAnsi="宋体"/>
        </w:rPr>
        <w:t>达尔文的生物进化论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牛顿的光学分析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爱因斯坦的相对论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2</w:t>
      </w:r>
      <w:r w:rsidRPr="001B1ECA">
        <w:t>.</w:t>
      </w:r>
      <w:r w:rsidRPr="001B1ECA">
        <w:rPr>
          <w:rFonts w:hAnsi="宋体"/>
        </w:rPr>
        <w:t>高尔基曾说</w:t>
      </w:r>
      <w:r w:rsidRPr="001B1ECA">
        <w:rPr>
          <w:rFonts w:hAnsi="宋体"/>
        </w:rPr>
        <w:t>:</w:t>
      </w:r>
      <w:r w:rsidRPr="001B1ECA">
        <w:t>“</w:t>
      </w:r>
      <w:r w:rsidRPr="001B1ECA">
        <w:rPr>
          <w:rFonts w:hAnsi="宋体"/>
        </w:rPr>
        <w:t>不认识托尔斯泰者</w:t>
      </w:r>
      <w:r w:rsidRPr="001B1ECA">
        <w:rPr>
          <w:rFonts w:hAnsi="宋体"/>
        </w:rPr>
        <w:t>,</w:t>
      </w:r>
      <w:r w:rsidRPr="001B1ECA">
        <w:rPr>
          <w:rFonts w:hAnsi="宋体"/>
        </w:rPr>
        <w:t>不可能认识俄罗斯。</w:t>
      </w:r>
      <w:r w:rsidRPr="001B1ECA">
        <w:t>”</w:t>
      </w:r>
      <w:r w:rsidRPr="001B1ECA">
        <w:rPr>
          <w:rFonts w:hAnsi="宋体"/>
        </w:rPr>
        <w:t>这是因为</w:t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托尔斯泰被誉为</w:t>
      </w:r>
      <w:r w:rsidRPr="001B1ECA">
        <w:t>“</w:t>
      </w:r>
      <w:r w:rsidRPr="001B1ECA">
        <w:rPr>
          <w:rFonts w:hAnsi="宋体"/>
        </w:rPr>
        <w:t>俄国革命的镜子</w:t>
      </w:r>
      <w:r w:rsidRPr="001B1ECA">
        <w:t>”</w:t>
      </w:r>
    </w:p>
    <w:p w:rsidR="008C39D1" w:rsidRPr="005F152B" w:rsidRDefault="008C39D1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5F152B">
        <w:rPr>
          <w:rFonts w:hAnsi="宋体"/>
        </w:rPr>
        <w:t>B</w:t>
      </w:r>
      <w:r w:rsidRPr="005F152B">
        <w:t>.</w:t>
      </w:r>
      <w:r w:rsidRPr="005F152B">
        <w:rPr>
          <w:rFonts w:hAnsi="宋体"/>
        </w:rPr>
        <w:t>托尔斯泰创作了《战争与和平》等不朽名作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托尔斯泰的作品包含着丰富的生活内容</w:t>
      </w:r>
      <w:r w:rsidRPr="001B1ECA">
        <w:rPr>
          <w:rFonts w:hAnsi="宋体"/>
        </w:rPr>
        <w:t>,</w:t>
      </w:r>
      <w:r w:rsidRPr="001B1ECA">
        <w:rPr>
          <w:rFonts w:hAnsi="宋体"/>
        </w:rPr>
        <w:t>展现了俄国剧烈的社会变动</w:t>
      </w:r>
      <w:r w:rsidRPr="001B1ECA">
        <w:rPr>
          <w:rFonts w:hAnsi="宋体"/>
        </w:rPr>
        <w:t>,</w:t>
      </w:r>
      <w:r w:rsidRPr="001B1ECA">
        <w:rPr>
          <w:rFonts w:hAnsi="宋体"/>
        </w:rPr>
        <w:t>揭露了俄国社会的黑暗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托尔斯泰抛弃了贵族化的生活</w:t>
      </w:r>
      <w:r w:rsidRPr="001B1ECA">
        <w:rPr>
          <w:rFonts w:hAnsi="宋体"/>
        </w:rPr>
        <w:t>,</w:t>
      </w:r>
      <w:r w:rsidRPr="001B1ECA">
        <w:rPr>
          <w:rFonts w:hAnsi="宋体"/>
        </w:rPr>
        <w:t>走上了平民化的道路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3</w:t>
      </w:r>
      <w:r w:rsidRPr="001B1ECA">
        <w:t>.</w:t>
      </w:r>
      <w:r w:rsidRPr="001B1ECA">
        <w:rPr>
          <w:rFonts w:hAnsi="宋体"/>
        </w:rPr>
        <w:t>某大学世界近代文学研究室要召开一个探讨俄国名著《战争与和平》的写作艺术研讨会</w:t>
      </w:r>
      <w:r w:rsidRPr="001B1ECA">
        <w:rPr>
          <w:rFonts w:hAnsi="宋体"/>
        </w:rPr>
        <w:t>,</w:t>
      </w:r>
      <w:r w:rsidRPr="001B1ECA">
        <w:rPr>
          <w:rFonts w:hAnsi="宋体"/>
        </w:rPr>
        <w:t>你认为选择谁的照片挂在会场最合适</w:t>
      </w:r>
      <w:r w:rsidRPr="001B1ECA">
        <w:rPr>
          <w:rFonts w:hAnsi="宋体"/>
        </w:rPr>
        <w:ptab w:relativeTo="margin" w:alignment="right" w:leader="none"/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高尔基</w:t>
      </w:r>
      <w:r w:rsidRPr="001B1ECA">
        <w:rPr>
          <w:rFonts w:hAnsi="宋体"/>
        </w:rPr>
        <w:tab/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hAnsi="宋体"/>
        </w:rPr>
        <w:t>弗朗西斯</w:t>
      </w:r>
      <w:r w:rsidRPr="001B1ECA">
        <w:t>·</w:t>
      </w:r>
      <w:r w:rsidRPr="001B1ECA">
        <w:rPr>
          <w:rFonts w:hAnsi="宋体"/>
        </w:rPr>
        <w:t>培根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莎士比亚</w:t>
      </w:r>
      <w:r w:rsidRPr="001B1ECA">
        <w:rPr>
          <w:rFonts w:hAnsi="宋体"/>
        </w:rPr>
        <w:tab/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列夫</w:t>
      </w:r>
      <w:r w:rsidRPr="001B1ECA">
        <w:t>·</w:t>
      </w:r>
      <w:r w:rsidRPr="001B1ECA">
        <w:rPr>
          <w:rFonts w:hAnsi="宋体"/>
        </w:rPr>
        <w:t>托尔斯泰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4</w:t>
      </w:r>
      <w:r w:rsidRPr="001B1ECA">
        <w:t>.</w:t>
      </w:r>
      <w:r w:rsidRPr="001B1ECA">
        <w:rPr>
          <w:rFonts w:hAnsi="宋体"/>
        </w:rPr>
        <w:t>贝多芬经历了法国大革命前后的欧洲社会剧变</w:t>
      </w:r>
      <w:r w:rsidRPr="001B1ECA">
        <w:rPr>
          <w:rFonts w:hAnsi="宋体"/>
        </w:rPr>
        <w:t>,</w:t>
      </w:r>
      <w:r w:rsidRPr="001B1ECA">
        <w:rPr>
          <w:rFonts w:hAnsi="宋体"/>
        </w:rPr>
        <w:t>给后人留下震撼人心的音乐史诗。下列对其作品《英雄交响曲》解读正确的是</w:t>
      </w:r>
      <w:r w:rsidRPr="001B1ECA">
        <w:rPr>
          <w:rFonts w:hAnsi="宋体"/>
        </w:rPr>
        <w:ptab w:relativeTo="margin" w:alignment="right" w:leader="none"/>
      </w:r>
      <w:r w:rsidRPr="001B1ECA">
        <w:rPr>
          <w:rFonts w:hAnsi="宋体"/>
        </w:rPr>
        <w:t>(</w:t>
      </w:r>
      <w:r w:rsidRPr="001B1ECA">
        <w:rPr>
          <w:rFonts w:hAnsi="宋体"/>
        </w:rPr>
        <w:t xml:space="preserve">　　</w:t>
      </w:r>
      <w:r w:rsidRPr="001B1ECA">
        <w:rPr>
          <w:rFonts w:hAnsi="宋体"/>
        </w:rPr>
        <w:t>)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A</w:t>
      </w:r>
      <w:r w:rsidRPr="001B1ECA">
        <w:t>.</w:t>
      </w:r>
      <w:r w:rsidRPr="001B1ECA">
        <w:rPr>
          <w:rFonts w:hAnsi="宋体"/>
        </w:rPr>
        <w:t>作品表达了贝多芬对自由、平等、博爱的渴望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B</w:t>
      </w:r>
      <w:r w:rsidRPr="001B1ECA">
        <w:t>.</w:t>
      </w:r>
      <w:r w:rsidRPr="001B1ECA">
        <w:rPr>
          <w:rFonts w:hAnsi="宋体"/>
        </w:rPr>
        <w:t>作品有田园风光般的抒情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C</w:t>
      </w:r>
      <w:r w:rsidRPr="001B1ECA">
        <w:t>.</w:t>
      </w:r>
      <w:r w:rsidRPr="001B1ECA">
        <w:rPr>
          <w:rFonts w:hAnsi="宋体"/>
        </w:rPr>
        <w:t>作品赞颂的是资产阶级革命家克伦威尔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D</w:t>
      </w:r>
      <w:r w:rsidRPr="001B1ECA">
        <w:t>.</w:t>
      </w:r>
      <w:r w:rsidRPr="001B1ECA">
        <w:rPr>
          <w:rFonts w:hAnsi="宋体"/>
        </w:rPr>
        <w:t>作品反映了俄国社会各阶层的生活场景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  <w:sz w:val="26"/>
        </w:rPr>
        <w:t>二、非选择题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t>5</w:t>
      </w:r>
      <w:r w:rsidRPr="001B1ECA">
        <w:t>.</w:t>
      </w:r>
      <w:r w:rsidRPr="001B1ECA">
        <w:rPr>
          <w:rFonts w:hAnsi="宋体"/>
        </w:rPr>
        <w:t>阅读下列材料</w:t>
      </w:r>
      <w:r w:rsidRPr="001B1ECA">
        <w:rPr>
          <w:rFonts w:hAnsi="宋体"/>
        </w:rPr>
        <w:t>,</w:t>
      </w:r>
      <w:r w:rsidRPr="001B1ECA">
        <w:rPr>
          <w:rFonts w:hAnsi="宋体"/>
        </w:rPr>
        <w:t>回答问题。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材料一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雨后的葵花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hAnsi="宋体"/>
        </w:rPr>
      </w:pPr>
      <w:r w:rsidRPr="001B1ECA">
        <w:rPr>
          <w:rFonts w:eastAsia="楷体" w:hAnsi="楷体"/>
        </w:rPr>
        <w:t>静观的葵花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hAnsi="宋体"/>
        </w:rPr>
      </w:pPr>
      <w:r w:rsidRPr="001B1ECA">
        <w:rPr>
          <w:rFonts w:eastAsia="楷体" w:hAnsi="楷体"/>
        </w:rPr>
        <w:t>喷薄的花瓣在雨里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hAnsi="宋体"/>
        </w:rPr>
      </w:pPr>
      <w:r w:rsidRPr="001B1ECA">
        <w:rPr>
          <w:rFonts w:eastAsia="楷体" w:hAnsi="楷体"/>
        </w:rPr>
        <w:lastRenderedPageBreak/>
        <w:t>一寸心口藏在四滴水下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hAnsi="宋体"/>
        </w:rPr>
      </w:pPr>
      <w:r w:rsidRPr="001B1ECA">
        <w:rPr>
          <w:rFonts w:eastAsia="楷体" w:hAnsi="楷体"/>
        </w:rPr>
        <w:t>静观的葵花看梵高死去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hAnsi="宋体"/>
        </w:rPr>
      </w:pPr>
      <w:r w:rsidRPr="001B1ECA">
        <w:rPr>
          <w:rFonts w:eastAsia="楷体" w:hAnsi="楷体"/>
        </w:rPr>
        <w:t>葵花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本是他遗失的耳朵……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jc w:val="right"/>
        <w:rPr>
          <w:rFonts w:hAnsi="宋体"/>
        </w:rPr>
      </w:pPr>
      <w:r w:rsidRPr="001B1ECA">
        <w:t>——</w:t>
      </w:r>
      <w:r w:rsidRPr="001B1ECA">
        <w:rPr>
          <w:rFonts w:eastAsia="楷体" w:hAnsi="楷体"/>
        </w:rPr>
        <w:t>骆一禾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材料二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该作品完成于</w:t>
      </w:r>
      <w:r w:rsidRPr="001B1ECA">
        <w:rPr>
          <w:rFonts w:hAnsi="宋体"/>
        </w:rPr>
        <w:t>1804</w:t>
      </w:r>
      <w:r w:rsidRPr="001B1ECA">
        <w:rPr>
          <w:rFonts w:eastAsia="楷体" w:hAnsi="楷体"/>
        </w:rPr>
        <w:t>年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是为在欧洲扫除封建势力、赢得人民极力赞扬的资产阶级领袖拿破仑所作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所以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贝多芬在作品的扉页写上了</w:t>
      </w:r>
      <w:r w:rsidRPr="001B1ECA">
        <w:t>“</w:t>
      </w:r>
      <w:r w:rsidRPr="001B1ECA">
        <w:rPr>
          <w:rFonts w:eastAsia="楷体" w:hAnsi="楷体"/>
        </w:rPr>
        <w:t>献给拿破仑</w:t>
      </w:r>
      <w:r w:rsidRPr="001B1ECA">
        <w:t>·</w:t>
      </w:r>
      <w:r w:rsidRPr="001B1ECA">
        <w:rPr>
          <w:rFonts w:eastAsia="楷体" w:hAnsi="楷体"/>
        </w:rPr>
        <w:t>波拿巴</w:t>
      </w:r>
      <w:r w:rsidRPr="001B1ECA">
        <w:t>”</w:t>
      </w:r>
      <w:r w:rsidRPr="001B1ECA">
        <w:rPr>
          <w:rFonts w:eastAsia="楷体" w:hAnsi="楷体"/>
        </w:rPr>
        <w:t>几个大字。但是在作品完成的这一年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拿破仑抛弃了共和制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当了皇帝。贝多芬非常气愤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去掉了拿破仑的名字。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</w:rPr>
      </w:pPr>
      <w:r w:rsidRPr="001B1ECA">
        <w:t>——</w:t>
      </w:r>
      <w:r w:rsidRPr="001B1ECA">
        <w:rPr>
          <w:rFonts w:eastAsia="楷体" w:hAnsi="楷体"/>
        </w:rPr>
        <w:t>摘编自方智《世界通史》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材料三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我要扼住命运的咽喉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它决不能使我完全屈服。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</w:rPr>
      </w:pPr>
      <w:r w:rsidRPr="001B1ECA">
        <w:t>——</w:t>
      </w:r>
      <w:r w:rsidRPr="001B1ECA">
        <w:rPr>
          <w:rFonts w:eastAsia="楷体" w:hAnsi="楷体"/>
        </w:rPr>
        <w:t>贝多芬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(1)</w:t>
      </w:r>
      <w:r w:rsidRPr="001B1ECA">
        <w:rPr>
          <w:rFonts w:hAnsi="宋体"/>
        </w:rPr>
        <w:t>材料一中的这篇诗歌描述了梵高的哪一作品</w:t>
      </w:r>
      <w:r w:rsidRPr="001B1ECA">
        <w:rPr>
          <w:rFonts w:hAnsi="宋体"/>
        </w:rPr>
        <w:t>?</w:t>
      </w:r>
      <w:r w:rsidRPr="001B1ECA">
        <w:rPr>
          <w:rFonts w:hAnsi="宋体"/>
        </w:rPr>
        <w:t>这部作品表达了作者怎样的感情</w:t>
      </w:r>
      <w:r w:rsidRPr="001B1ECA">
        <w:rPr>
          <w:rFonts w:hAnsi="宋体"/>
        </w:rPr>
        <w:t>?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(2)</w:t>
      </w:r>
      <w:r w:rsidRPr="001B1ECA">
        <w:rPr>
          <w:rFonts w:hAnsi="宋体"/>
        </w:rPr>
        <w:t>材料二反映了贝多芬的哪一部作品</w:t>
      </w:r>
      <w:r w:rsidRPr="001B1ECA">
        <w:rPr>
          <w:rFonts w:hAnsi="宋体"/>
        </w:rPr>
        <w:t>?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(3)</w:t>
      </w:r>
      <w:r w:rsidRPr="001B1ECA">
        <w:rPr>
          <w:rFonts w:hAnsi="宋体"/>
        </w:rPr>
        <w:t>结合材料三中贝多芬的名言</w:t>
      </w:r>
      <w:r w:rsidRPr="001B1ECA">
        <w:rPr>
          <w:rFonts w:hAnsi="宋体"/>
        </w:rPr>
        <w:t>,</w:t>
      </w:r>
      <w:r w:rsidRPr="001B1ECA">
        <w:rPr>
          <w:rFonts w:hAnsi="宋体"/>
        </w:rPr>
        <w:t>谈谈贝多芬具有哪些品质。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8C39D1" w:rsidRPr="001B1ECA" w:rsidRDefault="008C39D1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b/>
        </w:rPr>
        <w:lastRenderedPageBreak/>
        <w:t>6</w:t>
      </w:r>
      <w:r w:rsidRPr="001B1ECA">
        <w:t>.</w:t>
      </w:r>
      <w:r w:rsidRPr="001B1ECA">
        <w:rPr>
          <w:rFonts w:hAnsi="宋体"/>
        </w:rPr>
        <w:t>站在科学家的肩上</w:t>
      </w:r>
      <w:r w:rsidRPr="001B1ECA">
        <w:rPr>
          <w:rFonts w:hAnsi="宋体"/>
        </w:rPr>
        <w:t>,</w:t>
      </w:r>
      <w:r w:rsidRPr="001B1ECA">
        <w:rPr>
          <w:rFonts w:hAnsi="宋体"/>
        </w:rPr>
        <w:t>你可以看得更远</w:t>
      </w:r>
      <w:r w:rsidRPr="001B1ECA">
        <w:rPr>
          <w:rFonts w:hAnsi="宋体"/>
        </w:rPr>
        <w:t>;</w:t>
      </w:r>
      <w:r w:rsidRPr="001B1ECA">
        <w:rPr>
          <w:rFonts w:hAnsi="宋体"/>
        </w:rPr>
        <w:t>踏着科学家的足迹</w:t>
      </w:r>
      <w:r w:rsidRPr="001B1ECA">
        <w:rPr>
          <w:rFonts w:hAnsi="宋体"/>
        </w:rPr>
        <w:t>,</w:t>
      </w:r>
      <w:r w:rsidRPr="001B1ECA">
        <w:rPr>
          <w:rFonts w:hAnsi="宋体"/>
        </w:rPr>
        <w:t>你可以走得更快。阅读下列材料</w:t>
      </w:r>
      <w:r w:rsidRPr="001B1ECA">
        <w:rPr>
          <w:rFonts w:hAnsi="宋体"/>
        </w:rPr>
        <w:t>,</w:t>
      </w:r>
      <w:r w:rsidRPr="001B1ECA">
        <w:rPr>
          <w:rFonts w:hAnsi="宋体"/>
        </w:rPr>
        <w:t>回答问题。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材料一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hAnsi="宋体"/>
          <w:noProof/>
        </w:rPr>
        <w:drawing>
          <wp:inline distT="0" distB="0" distL="0" distR="0" wp14:anchorId="5FD94806" wp14:editId="2DACE8C5">
            <wp:extent cx="1714320" cy="1104120"/>
            <wp:effectExtent l="0" t="0" r="0" b="0"/>
            <wp:docPr id="125" name="ML9KR21.eps" descr="id:2147491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(1)</w:t>
      </w:r>
      <w:r w:rsidRPr="001B1ECA">
        <w:rPr>
          <w:rFonts w:hAnsi="宋体"/>
        </w:rPr>
        <w:t>图</w:t>
      </w:r>
      <w:r w:rsidRPr="001B1ECA">
        <w:rPr>
          <w:rFonts w:hAnsi="宋体"/>
        </w:rPr>
        <w:t>1</w:t>
      </w:r>
      <w:r w:rsidRPr="001B1ECA">
        <w:rPr>
          <w:rFonts w:hAnsi="宋体"/>
        </w:rPr>
        <w:t>中的人物是谁</w:t>
      </w:r>
      <w:r w:rsidRPr="001B1ECA">
        <w:rPr>
          <w:rFonts w:hAnsi="宋体"/>
        </w:rPr>
        <w:t>?</w:t>
      </w:r>
      <w:r w:rsidRPr="001B1ECA">
        <w:rPr>
          <w:rFonts w:hAnsi="宋体"/>
        </w:rPr>
        <w:t>他因为</w:t>
      </w:r>
      <w:r w:rsidRPr="001B1ECA">
        <w:t>“</w:t>
      </w:r>
      <w:r w:rsidRPr="001B1ECA">
        <w:rPr>
          <w:rFonts w:hAnsi="宋体"/>
        </w:rPr>
        <w:t>苹果落地</w:t>
      </w:r>
      <w:r w:rsidRPr="001B1ECA">
        <w:t>”</w:t>
      </w:r>
      <w:r w:rsidRPr="001B1ECA">
        <w:rPr>
          <w:rFonts w:hAnsi="宋体"/>
        </w:rPr>
        <w:t>现象发现了哪一定律</w:t>
      </w:r>
      <w:r w:rsidRPr="001B1ECA">
        <w:rPr>
          <w:rFonts w:hAnsi="宋体"/>
        </w:rPr>
        <w:t>?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(2)</w:t>
      </w:r>
      <w:r w:rsidRPr="001B1ECA">
        <w:rPr>
          <w:rFonts w:hAnsi="宋体"/>
        </w:rPr>
        <w:t>图</w:t>
      </w:r>
      <w:r w:rsidRPr="001B1ECA">
        <w:rPr>
          <w:rFonts w:hAnsi="宋体"/>
        </w:rPr>
        <w:t>2</w:t>
      </w:r>
      <w:r w:rsidRPr="001B1ECA">
        <w:rPr>
          <w:rFonts w:hAnsi="宋体"/>
        </w:rPr>
        <w:t>中的人物是谁</w:t>
      </w:r>
      <w:r w:rsidRPr="001B1ECA">
        <w:rPr>
          <w:rFonts w:hAnsi="宋体"/>
        </w:rPr>
        <w:t>?</w:t>
      </w:r>
      <w:r w:rsidRPr="001B1ECA">
        <w:rPr>
          <w:rFonts w:hAnsi="宋体"/>
        </w:rPr>
        <w:t>他提出的什么观点在生物科学领域掀起了一场伟大革命</w:t>
      </w:r>
      <w:r w:rsidRPr="001B1ECA">
        <w:rPr>
          <w:rFonts w:hAnsi="宋体"/>
        </w:rPr>
        <w:t>?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材料二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如果我看得远</w:t>
      </w:r>
      <w:r w:rsidRPr="001B1ECA">
        <w:rPr>
          <w:rFonts w:hAnsi="宋体"/>
        </w:rPr>
        <w:t>,</w:t>
      </w:r>
      <w:r w:rsidRPr="001B1ECA">
        <w:rPr>
          <w:rFonts w:eastAsia="楷体" w:hAnsi="楷体"/>
        </w:rPr>
        <w:t>那是因为我站在巨人的肩膀上。</w:t>
      </w:r>
    </w:p>
    <w:p w:rsidR="00D75903" w:rsidRPr="001B1ECA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ascii="Arial" w:eastAsia="黑体" w:hAnsi="黑体"/>
        </w:rPr>
        <w:t>材料三</w:t>
      </w:r>
      <w:r w:rsidRPr="001B1ECA">
        <w:rPr>
          <w:rFonts w:hAnsi="宋体"/>
        </w:rPr>
        <w:t xml:space="preserve">　</w:t>
      </w:r>
      <w:r w:rsidRPr="001B1ECA">
        <w:rPr>
          <w:rFonts w:eastAsia="楷体" w:hAnsi="楷体"/>
        </w:rPr>
        <w:t>完成工作的方法是爱惜每一分钟。</w:t>
      </w:r>
    </w:p>
    <w:p w:rsidR="00D75903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  <w:r w:rsidRPr="001B1ECA">
        <w:rPr>
          <w:rFonts w:hAnsi="宋体"/>
        </w:rPr>
        <w:t>(3)</w:t>
      </w:r>
      <w:r w:rsidRPr="001B1ECA">
        <w:rPr>
          <w:rFonts w:hAnsi="宋体"/>
        </w:rPr>
        <w:t>材料二、材料三分别是图</w:t>
      </w:r>
      <w:r w:rsidRPr="001B1ECA">
        <w:rPr>
          <w:rFonts w:hAnsi="宋体"/>
        </w:rPr>
        <w:t>1</w:t>
      </w:r>
      <w:r w:rsidRPr="001B1ECA">
        <w:rPr>
          <w:rFonts w:hAnsi="宋体"/>
        </w:rPr>
        <w:t>、图</w:t>
      </w:r>
      <w:r w:rsidRPr="001B1ECA">
        <w:rPr>
          <w:rFonts w:hAnsi="宋体"/>
        </w:rPr>
        <w:t>2</w:t>
      </w:r>
      <w:r w:rsidR="008C39D1">
        <w:rPr>
          <w:rFonts w:hAnsi="宋体"/>
        </w:rPr>
        <w:t>中</w:t>
      </w:r>
      <w:r w:rsidRPr="001B1ECA">
        <w:rPr>
          <w:rFonts w:hAnsi="宋体"/>
        </w:rPr>
        <w:t>人物的名言。结合上述材料</w:t>
      </w:r>
      <w:r w:rsidRPr="001B1ECA">
        <w:rPr>
          <w:rFonts w:hAnsi="宋体"/>
        </w:rPr>
        <w:t>,</w:t>
      </w:r>
      <w:r w:rsidRPr="001B1ECA">
        <w:rPr>
          <w:rFonts w:hAnsi="宋体"/>
        </w:rPr>
        <w:t>作为一名中学生</w:t>
      </w:r>
      <w:r w:rsidRPr="001B1ECA">
        <w:rPr>
          <w:rFonts w:hAnsi="宋体"/>
        </w:rPr>
        <w:t>,</w:t>
      </w:r>
      <w:r w:rsidRPr="001B1ECA">
        <w:rPr>
          <w:rFonts w:hAnsi="宋体"/>
        </w:rPr>
        <w:t>你认为应该学习科学家的哪些精神</w:t>
      </w:r>
      <w:r w:rsidRPr="001B1ECA">
        <w:rPr>
          <w:rFonts w:hAnsi="宋体"/>
        </w:rPr>
        <w:t>?</w:t>
      </w:r>
    </w:p>
    <w:p w:rsidR="00D75903" w:rsidRDefault="00D75903" w:rsidP="008C39D1">
      <w:pPr>
        <w:widowControl/>
        <w:spacing w:line="360" w:lineRule="auto"/>
        <w:jc w:val="left"/>
        <w:rPr>
          <w:rFonts w:hAnsi="宋体"/>
        </w:rPr>
      </w:pPr>
      <w:r>
        <w:rPr>
          <w:rFonts w:hAnsi="宋体"/>
        </w:rPr>
        <w:br w:type="page"/>
      </w:r>
    </w:p>
    <w:p w:rsidR="008C39D1" w:rsidRPr="000C0840" w:rsidRDefault="008C39D1" w:rsidP="008C39D1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b/>
          <w:sz w:val="22"/>
        </w:rPr>
        <w:t>1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B</w:t>
      </w:r>
      <w:r w:rsidRPr="004F3DDD">
        <w:rPr>
          <w:rFonts w:hAnsi="宋体"/>
          <w:sz w:val="22"/>
        </w:rPr>
        <w:t xml:space="preserve">　</w:t>
      </w:r>
      <w:r w:rsidRPr="004F3DDD">
        <w:rPr>
          <w:b/>
          <w:sz w:val="22"/>
        </w:rPr>
        <w:t>2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C</w:t>
      </w:r>
      <w:r w:rsidRPr="004F3DDD">
        <w:rPr>
          <w:rFonts w:hAnsi="宋体"/>
          <w:sz w:val="22"/>
        </w:rPr>
        <w:t xml:space="preserve">　</w:t>
      </w:r>
      <w:r w:rsidRPr="004F3DDD">
        <w:rPr>
          <w:b/>
          <w:sz w:val="22"/>
        </w:rPr>
        <w:t>3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D</w:t>
      </w:r>
      <w:r w:rsidRPr="004F3DDD">
        <w:rPr>
          <w:rFonts w:hAnsi="宋体"/>
          <w:sz w:val="22"/>
        </w:rPr>
        <w:t xml:space="preserve">　</w:t>
      </w:r>
      <w:r w:rsidRPr="004F3DDD">
        <w:rPr>
          <w:b/>
          <w:sz w:val="22"/>
        </w:rPr>
        <w:t>4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A</w:t>
      </w:r>
      <w:r w:rsidRPr="004F3DDD">
        <w:rPr>
          <w:rFonts w:hAnsi="宋体"/>
          <w:sz w:val="22"/>
        </w:rPr>
        <w:t xml:space="preserve">　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b/>
          <w:sz w:val="22"/>
        </w:rPr>
        <w:t>5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(1)</w:t>
      </w:r>
      <w:r w:rsidRPr="004F3DDD">
        <w:rPr>
          <w:rFonts w:hAnsi="宋体"/>
          <w:sz w:val="22"/>
        </w:rPr>
        <w:t>《向日葵》。表达了画家对生命的赞美和对美好生活的向往。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rFonts w:hAnsi="宋体"/>
          <w:sz w:val="22"/>
        </w:rPr>
        <w:t>(2)</w:t>
      </w:r>
      <w:r w:rsidRPr="004F3DDD">
        <w:rPr>
          <w:rFonts w:hAnsi="宋体"/>
          <w:sz w:val="22"/>
        </w:rPr>
        <w:t>《英雄交响曲》。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rFonts w:hAnsi="宋体"/>
          <w:sz w:val="22"/>
        </w:rPr>
        <w:t>(3)</w:t>
      </w:r>
      <w:r w:rsidRPr="004F3DDD">
        <w:rPr>
          <w:rFonts w:hAnsi="宋体"/>
          <w:sz w:val="22"/>
        </w:rPr>
        <w:t>贝多芬直面挫折</w:t>
      </w:r>
      <w:r w:rsidRPr="004F3DDD">
        <w:rPr>
          <w:rFonts w:hAnsi="宋体"/>
          <w:sz w:val="22"/>
        </w:rPr>
        <w:t>,</w:t>
      </w:r>
      <w:r w:rsidRPr="004F3DDD">
        <w:rPr>
          <w:rFonts w:hAnsi="宋体"/>
          <w:sz w:val="22"/>
        </w:rPr>
        <w:t>不向命运屈服</w:t>
      </w:r>
      <w:r w:rsidRPr="004F3DDD">
        <w:rPr>
          <w:rFonts w:hAnsi="宋体"/>
          <w:sz w:val="22"/>
        </w:rPr>
        <w:t>,</w:t>
      </w:r>
      <w:r w:rsidRPr="004F3DDD">
        <w:rPr>
          <w:rFonts w:hAnsi="宋体"/>
          <w:sz w:val="22"/>
        </w:rPr>
        <w:t>勇于挑战</w:t>
      </w:r>
      <w:r w:rsidRPr="004F3DDD">
        <w:rPr>
          <w:rFonts w:hAnsi="宋体"/>
          <w:sz w:val="22"/>
        </w:rPr>
        <w:t>,</w:t>
      </w:r>
      <w:r w:rsidRPr="004F3DDD">
        <w:rPr>
          <w:rFonts w:hAnsi="宋体"/>
          <w:sz w:val="22"/>
        </w:rPr>
        <w:t>不放弃对理想的追求。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b/>
          <w:sz w:val="22"/>
        </w:rPr>
        <w:t>6</w:t>
      </w:r>
      <w:r w:rsidRPr="004F3DDD">
        <w:rPr>
          <w:sz w:val="22"/>
        </w:rPr>
        <w:t>.</w:t>
      </w:r>
      <w:r w:rsidRPr="004F3DDD">
        <w:rPr>
          <w:rFonts w:hAnsi="宋体"/>
          <w:sz w:val="22"/>
        </w:rPr>
        <w:t>(1)</w:t>
      </w:r>
      <w:r w:rsidRPr="004F3DDD">
        <w:rPr>
          <w:rFonts w:hAnsi="宋体"/>
          <w:sz w:val="22"/>
        </w:rPr>
        <w:t>牛顿。万有引力定律。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rFonts w:hAnsi="宋体"/>
          <w:sz w:val="22"/>
        </w:rPr>
        <w:t>(2)</w:t>
      </w:r>
      <w:r w:rsidRPr="004F3DDD">
        <w:rPr>
          <w:rFonts w:hAnsi="宋体"/>
          <w:sz w:val="22"/>
        </w:rPr>
        <w:t>达尔文。生物进化论。</w:t>
      </w:r>
    </w:p>
    <w:p w:rsidR="00D75903" w:rsidRPr="004F3DDD" w:rsidRDefault="00D75903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2"/>
        </w:rPr>
      </w:pPr>
      <w:r w:rsidRPr="004F3DDD">
        <w:rPr>
          <w:rFonts w:hAnsi="宋体"/>
          <w:sz w:val="22"/>
        </w:rPr>
        <w:t>(3)</w:t>
      </w:r>
      <w:r w:rsidRPr="004F3DDD">
        <w:rPr>
          <w:rFonts w:hAnsi="宋体"/>
          <w:sz w:val="22"/>
        </w:rPr>
        <w:t>作为一名中学生</w:t>
      </w:r>
      <w:r w:rsidRPr="004F3DDD">
        <w:rPr>
          <w:rFonts w:hAnsi="宋体"/>
          <w:sz w:val="22"/>
        </w:rPr>
        <w:t>,</w:t>
      </w:r>
      <w:r w:rsidRPr="004F3DDD">
        <w:rPr>
          <w:rFonts w:hAnsi="宋体"/>
          <w:sz w:val="22"/>
        </w:rPr>
        <w:t>应该学习科学家热爱科学、善于思考、百折不挠、勇于创新、谦虚好学、珍惜时间、努力探索科学奥秘的精神。</w:t>
      </w:r>
    </w:p>
    <w:p w:rsidR="00647169" w:rsidRPr="00D75903" w:rsidRDefault="00647169" w:rsidP="008C39D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</w:rPr>
      </w:pPr>
    </w:p>
    <w:sectPr w:rsidR="00647169" w:rsidRPr="00D75903" w:rsidSect="00C8157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F06" w:rsidRDefault="00387F06" w:rsidP="00572AF9">
      <w:r>
        <w:separator/>
      </w:r>
    </w:p>
  </w:endnote>
  <w:endnote w:type="continuationSeparator" w:id="0">
    <w:p w:rsidR="00387F06" w:rsidRDefault="00387F06" w:rsidP="0057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F06" w:rsidRDefault="00387F06" w:rsidP="00572AF9">
      <w:r>
        <w:separator/>
      </w:r>
    </w:p>
  </w:footnote>
  <w:footnote w:type="continuationSeparator" w:id="0">
    <w:p w:rsidR="00387F06" w:rsidRDefault="00387F06" w:rsidP="00572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73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0A21"/>
    <w:rsid w:val="00301E5F"/>
    <w:rsid w:val="00333BB2"/>
    <w:rsid w:val="00351008"/>
    <w:rsid w:val="0038581E"/>
    <w:rsid w:val="00387F06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72AF9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C39D1"/>
    <w:rsid w:val="0097084F"/>
    <w:rsid w:val="009A6CB5"/>
    <w:rsid w:val="009B7D93"/>
    <w:rsid w:val="009F5B1C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81573"/>
    <w:rsid w:val="00CC0648"/>
    <w:rsid w:val="00CE04EF"/>
    <w:rsid w:val="00D30166"/>
    <w:rsid w:val="00D41185"/>
    <w:rsid w:val="00D75903"/>
    <w:rsid w:val="00D77F0C"/>
    <w:rsid w:val="00DA4CFD"/>
    <w:rsid w:val="00DF7F8A"/>
    <w:rsid w:val="00E13B7C"/>
    <w:rsid w:val="00E360BE"/>
    <w:rsid w:val="00EF4BEF"/>
    <w:rsid w:val="00F13BF1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6B7A75-3506-4BDF-AE51-6653ADD6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C81573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C81573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572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72AF9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572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72A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197</Words>
  <Characters>1127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5</cp:revision>
  <dcterms:created xsi:type="dcterms:W3CDTF">2021-03-05T03:35:00Z</dcterms:created>
  <dcterms:modified xsi:type="dcterms:W3CDTF">2026-02-11T01:37:00Z</dcterms:modified>
</cp:coreProperties>
</file>